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14:paraId="625589CC" w14:textId="01D6F6F2" w:rsidR="00EC1454" w:rsidRDefault="00EC1454" w:rsidP="00EC1454">
      <w:pPr>
        <w:ind w:left="1440"/>
        <w:rPr>
          <w:rFonts w:ascii="Calibri" w:hAnsi="Calibri"/>
        </w:rPr>
      </w:pPr>
      <w:r w:rsidRPr="005D3C25">
        <w:rPr>
          <w:rFonts w:ascii="Calibri" w:hAnsi="Calibri"/>
          <w:b/>
        </w:rPr>
        <w:t>Chairs</w:t>
      </w:r>
      <w:r w:rsidR="00CF7935" w:rsidRPr="005D3C25">
        <w:rPr>
          <w:rFonts w:ascii="Calibri" w:hAnsi="Calibri"/>
        </w:rPr>
        <w:t>: Kevin Bain and Megan Purcell</w:t>
      </w:r>
      <w:r w:rsidR="000F1A91">
        <w:rPr>
          <w:rFonts w:ascii="Calibri" w:hAnsi="Calibri"/>
        </w:rPr>
        <w:t xml:space="preserve"> (</w:t>
      </w:r>
      <w:r w:rsidR="000F1A91">
        <w:rPr>
          <w:rFonts w:ascii="Calibri" w:hAnsi="Calibri"/>
        </w:rPr>
        <w:t>Evaluati</w:t>
      </w:r>
      <w:r w:rsidR="000F1A91">
        <w:rPr>
          <w:rFonts w:ascii="Calibri" w:hAnsi="Calibri"/>
        </w:rPr>
        <w:t>on of Child and Family Outcomes)</w:t>
      </w:r>
    </w:p>
    <w:p w14:paraId="4BD970B8" w14:textId="2ECC57B7" w:rsidR="000F1A91" w:rsidRPr="005D3C25" w:rsidRDefault="000F1A91" w:rsidP="00EC1454">
      <w:pPr>
        <w:ind w:left="1440"/>
        <w:rPr>
          <w:rFonts w:ascii="Calibri" w:hAnsi="Calibri"/>
        </w:rPr>
      </w:pPr>
      <w:r>
        <w:rPr>
          <w:rFonts w:ascii="Calibri" w:hAnsi="Calibri"/>
          <w:b/>
        </w:rPr>
        <w:t>Chairs</w:t>
      </w:r>
      <w:r w:rsidRPr="000F1A91">
        <w:rPr>
          <w:rFonts w:ascii="Calibri" w:hAnsi="Calibri"/>
        </w:rPr>
        <w:t>:</w:t>
      </w:r>
      <w:r>
        <w:rPr>
          <w:rFonts w:ascii="Calibri" w:hAnsi="Calibri"/>
        </w:rPr>
        <w:t xml:space="preserve"> Katie Herron and John Peirce (Family Engagement)</w:t>
      </w:r>
      <w:bookmarkStart w:id="0" w:name="_GoBack"/>
      <w:bookmarkEnd w:id="0"/>
    </w:p>
    <w:p w14:paraId="06943406" w14:textId="3F3B072B" w:rsidR="00EC1454" w:rsidRPr="005D3C25" w:rsidRDefault="00EC1454" w:rsidP="00EC1454">
      <w:pPr>
        <w:ind w:left="1440"/>
        <w:rPr>
          <w:rFonts w:ascii="Calibri" w:hAnsi="Calibri"/>
        </w:rPr>
      </w:pPr>
      <w:r w:rsidRPr="005D3C25">
        <w:rPr>
          <w:rFonts w:ascii="Calibri" w:hAnsi="Calibri"/>
          <w:b/>
        </w:rPr>
        <w:t>Location</w:t>
      </w:r>
      <w:r w:rsidRPr="005D3C25">
        <w:rPr>
          <w:rFonts w:ascii="Calibri" w:hAnsi="Calibri"/>
        </w:rPr>
        <w:t xml:space="preserve">: </w:t>
      </w:r>
      <w:r w:rsidR="00C87906" w:rsidRPr="005D3C25">
        <w:rPr>
          <w:rFonts w:ascii="Calibri" w:hAnsi="Calibri"/>
        </w:rPr>
        <w:t>United Way of Cent</w:t>
      </w:r>
      <w:r w:rsidR="007C5781" w:rsidRPr="005D3C25">
        <w:rPr>
          <w:rFonts w:ascii="Calibri" w:hAnsi="Calibri"/>
        </w:rPr>
        <w:t xml:space="preserve">ral Indiana, </w:t>
      </w:r>
      <w:r w:rsidR="00737172">
        <w:rPr>
          <w:rFonts w:ascii="Calibri" w:hAnsi="Calibri"/>
        </w:rPr>
        <w:t xml:space="preserve">Dale </w:t>
      </w:r>
      <w:r w:rsidR="00737172">
        <w:rPr>
          <w:rFonts w:ascii="Calibri" w:hAnsi="Calibri"/>
        </w:rPr>
        <w:t>Depoy Conference Room</w:t>
      </w:r>
      <w:r w:rsidR="00C87906" w:rsidRPr="005D3C25">
        <w:rPr>
          <w:rFonts w:ascii="Calibri" w:hAnsi="Calibri"/>
        </w:rPr>
        <w:t>, 3901 N. Meridian Street, Indianapolis, IN</w:t>
      </w:r>
    </w:p>
    <w:p w14:paraId="7E9C86A5" w14:textId="067C6653" w:rsidR="00EC1454" w:rsidRPr="003B0566" w:rsidRDefault="003B0566" w:rsidP="00EC1454">
      <w:pPr>
        <w:ind w:left="1440"/>
        <w:rPr>
          <w:rStyle w:val="Hyperlink"/>
          <w:rFonts w:ascii="Calibri" w:hAnsi="Calibri"/>
        </w:rPr>
      </w:pPr>
      <w:r>
        <w:rPr>
          <w:rFonts w:ascii="Calibri" w:hAnsi="Calibri"/>
          <w:b/>
        </w:rPr>
        <w:fldChar w:fldCharType="begin"/>
      </w:r>
      <w:r>
        <w:rPr>
          <w:rFonts w:ascii="Calibri" w:hAnsi="Calibri"/>
          <w:b/>
        </w:rPr>
        <w:instrText xml:space="preserve"> HYPERLINK "https://purdue.webex.com/mw3000/mywebex/default.do?service=1&amp;siteurl=purdue&amp;nomenu=true&amp;main_url=%2Fmc3000%2Fe.do%3Fsiteurl%3Dpurdue%26AT%3DMI%26EventID%3D427928832%26UID%3D0%26Host%3DQUhTSwAAAAJdTRBBaWhQHhWVfxR91D1wNBdvJCOcMCJbmjpSuUtHHlwRgHOmlhr" </w:instrText>
      </w:r>
      <w:r>
        <w:rPr>
          <w:rFonts w:ascii="Calibri" w:hAnsi="Calibri"/>
          <w:b/>
        </w:rPr>
        <w:fldChar w:fldCharType="separate"/>
      </w:r>
      <w:r w:rsidRPr="003B0566">
        <w:rPr>
          <w:rStyle w:val="Hyperlink"/>
          <w:rFonts w:ascii="Calibri" w:hAnsi="Calibri"/>
          <w:b/>
        </w:rPr>
        <w:t>Webex Link</w:t>
      </w:r>
    </w:p>
    <w:p w14:paraId="31D80130" w14:textId="556C6698" w:rsidR="003B0566" w:rsidRPr="003B0566" w:rsidRDefault="003B0566" w:rsidP="00E4265B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fldChar w:fldCharType="end"/>
      </w:r>
      <w:r>
        <w:rPr>
          <w:rFonts w:ascii="Calibri" w:hAnsi="Calibri"/>
          <w:b/>
        </w:rPr>
        <w:t xml:space="preserve">Meeting Number: </w:t>
      </w:r>
      <w:r w:rsidRPr="003B0566">
        <w:rPr>
          <w:rFonts w:ascii="Calibri" w:hAnsi="Calibri"/>
        </w:rPr>
        <w:t>641</w:t>
      </w:r>
      <w:r w:rsidR="00A0484B">
        <w:rPr>
          <w:rFonts w:ascii="Calibri" w:hAnsi="Calibri"/>
        </w:rPr>
        <w:t xml:space="preserve"> </w:t>
      </w:r>
      <w:r w:rsidRPr="003B0566">
        <w:rPr>
          <w:rFonts w:ascii="Calibri" w:hAnsi="Calibri"/>
        </w:rPr>
        <w:t>468 135</w:t>
      </w:r>
      <w:r w:rsidR="00E4265B">
        <w:rPr>
          <w:rFonts w:ascii="Calibri" w:hAnsi="Calibri"/>
          <w:b/>
        </w:rPr>
        <w:tab/>
      </w:r>
      <w:r w:rsidRPr="003B0566">
        <w:rPr>
          <w:rFonts w:ascii="Calibri" w:hAnsi="Calibri"/>
          <w:b/>
        </w:rPr>
        <w:t>Meeting password:</w:t>
      </w:r>
      <w:r>
        <w:rPr>
          <w:rFonts w:ascii="Calibri" w:hAnsi="Calibri"/>
          <w:b/>
        </w:rPr>
        <w:t xml:space="preserve"> </w:t>
      </w:r>
      <w:r w:rsidRPr="003B0566">
        <w:rPr>
          <w:rFonts w:ascii="Calibri" w:hAnsi="Calibri"/>
        </w:rPr>
        <w:t>x7nEwMM8</w:t>
      </w:r>
    </w:p>
    <w:p w14:paraId="55E6582F" w14:textId="118CC2F3" w:rsidR="00EC1454" w:rsidRPr="005D3C25" w:rsidRDefault="00EC1454" w:rsidP="003B0566">
      <w:pPr>
        <w:rPr>
          <w:rFonts w:ascii="Calibri" w:hAnsi="Calibri"/>
        </w:rPr>
      </w:pPr>
    </w:p>
    <w:p w14:paraId="0EAA47F5" w14:textId="53E3988D" w:rsidR="00C22FBC" w:rsidRPr="003F6362" w:rsidRDefault="00C22FBC" w:rsidP="003F6362">
      <w:pPr>
        <w:spacing w:line="360" w:lineRule="auto"/>
        <w:ind w:left="1440"/>
        <w:rPr>
          <w:rFonts w:ascii="Calibri" w:hAnsi="Calibri"/>
          <w:b/>
        </w:rPr>
      </w:pPr>
      <w:r w:rsidRPr="005D3C25">
        <w:rPr>
          <w:rFonts w:ascii="Calibri" w:hAnsi="Calibri"/>
          <w:b/>
        </w:rPr>
        <w:t xml:space="preserve">I. Welcome! </w:t>
      </w:r>
    </w:p>
    <w:p w14:paraId="359744EB" w14:textId="424ACE04" w:rsidR="00EC1454" w:rsidRPr="005D3C25" w:rsidRDefault="00A0484B" w:rsidP="00C22FBC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II. Workgroup Overviews</w:t>
      </w:r>
    </w:p>
    <w:p w14:paraId="4ACE3F8D" w14:textId="041BB1FA" w:rsidR="00A0484B" w:rsidRDefault="00A0484B" w:rsidP="0047649D">
      <w:pPr>
        <w:ind w:left="1714"/>
        <w:rPr>
          <w:rFonts w:ascii="Calibri" w:hAnsi="Calibri"/>
        </w:rPr>
      </w:pPr>
      <w:r>
        <w:rPr>
          <w:rFonts w:ascii="Calibri" w:hAnsi="Calibri"/>
        </w:rPr>
        <w:t>Introduction of workgroup members</w:t>
      </w:r>
    </w:p>
    <w:p w14:paraId="358787B5" w14:textId="7FA64FA2" w:rsidR="00A0484B" w:rsidRPr="00A0484B" w:rsidRDefault="00A0484B" w:rsidP="0047649D">
      <w:pPr>
        <w:ind w:left="1714"/>
        <w:rPr>
          <w:rFonts w:ascii="Calibri" w:hAnsi="Calibri"/>
        </w:rPr>
      </w:pPr>
      <w:r>
        <w:rPr>
          <w:rFonts w:ascii="Calibri" w:hAnsi="Calibri"/>
        </w:rPr>
        <w:t>Brief review of each workgroup’s scope of work, 2015 highlights and 2016 focus</w:t>
      </w:r>
    </w:p>
    <w:p w14:paraId="5322E8C0" w14:textId="77777777" w:rsidR="00C22FBC" w:rsidRDefault="00EC1454" w:rsidP="00C22FBC">
      <w:pPr>
        <w:ind w:left="1440"/>
        <w:rPr>
          <w:rFonts w:ascii="Calibri" w:hAnsi="Calibri"/>
          <w:b/>
        </w:rPr>
      </w:pPr>
      <w:r w:rsidRPr="005D3C25">
        <w:rPr>
          <w:rFonts w:ascii="Calibri" w:hAnsi="Calibri"/>
          <w:b/>
        </w:rPr>
        <w:t>IV. New B</w:t>
      </w:r>
      <w:r w:rsidR="00C22FBC" w:rsidRPr="005D3C25">
        <w:rPr>
          <w:rFonts w:ascii="Calibri" w:hAnsi="Calibri"/>
          <w:b/>
        </w:rPr>
        <w:t>usiness</w:t>
      </w:r>
    </w:p>
    <w:p w14:paraId="67C6E848" w14:textId="3CF9F132" w:rsidR="00134A2D" w:rsidRDefault="00D10FE6" w:rsidP="005075C4">
      <w:pPr>
        <w:ind w:left="1714"/>
        <w:rPr>
          <w:rFonts w:ascii="Calibri" w:hAnsi="Calibri"/>
        </w:rPr>
      </w:pPr>
      <w:r>
        <w:rPr>
          <w:rFonts w:ascii="Calibri" w:hAnsi="Calibri"/>
        </w:rPr>
        <w:t xml:space="preserve">Identify questions around family engagement/outcomes workgroups </w:t>
      </w:r>
      <w:r w:rsidR="00134A2D" w:rsidRPr="005075C4">
        <w:rPr>
          <w:rFonts w:ascii="Calibri" w:hAnsi="Calibri"/>
        </w:rPr>
        <w:t xml:space="preserve">want to answer </w:t>
      </w:r>
    </w:p>
    <w:p w14:paraId="14358EEE" w14:textId="65B8E9D2" w:rsidR="00D6505C" w:rsidRDefault="00D6505C" w:rsidP="00D6505C">
      <w:pPr>
        <w:ind w:left="2160"/>
        <w:rPr>
          <w:rFonts w:ascii="Calibri" w:hAnsi="Calibri"/>
        </w:rPr>
      </w:pPr>
      <w:r>
        <w:rPr>
          <w:rFonts w:ascii="Calibri" w:hAnsi="Calibri"/>
        </w:rPr>
        <w:t>How will the answers align with the ELAC logic model and big goal?</w:t>
      </w:r>
    </w:p>
    <w:p w14:paraId="68525E6A" w14:textId="1A062461" w:rsidR="005075C4" w:rsidRDefault="005075C4" w:rsidP="005075C4">
      <w:pPr>
        <w:ind w:left="1714"/>
        <w:rPr>
          <w:rFonts w:ascii="Calibri" w:hAnsi="Calibri"/>
        </w:rPr>
      </w:pPr>
      <w:r>
        <w:rPr>
          <w:rFonts w:ascii="Calibri" w:hAnsi="Calibri"/>
        </w:rPr>
        <w:t>Discuss</w:t>
      </w:r>
      <w:r w:rsidR="00A97E1A">
        <w:rPr>
          <w:rFonts w:ascii="Calibri" w:hAnsi="Calibri"/>
        </w:rPr>
        <w:t xml:space="preserve"> data currently being collected:</w:t>
      </w:r>
    </w:p>
    <w:p w14:paraId="0A650DE9" w14:textId="275EAE6A" w:rsidR="005075C4" w:rsidRDefault="005075C4" w:rsidP="005075C4">
      <w:pPr>
        <w:ind w:left="2160"/>
        <w:rPr>
          <w:rFonts w:ascii="Calibri" w:hAnsi="Calibri"/>
        </w:rPr>
      </w:pPr>
      <w:r>
        <w:rPr>
          <w:rFonts w:ascii="Calibri" w:hAnsi="Calibri"/>
        </w:rPr>
        <w:t>Family E</w:t>
      </w:r>
      <w:r w:rsidR="00DF4554">
        <w:rPr>
          <w:rFonts w:ascii="Calibri" w:hAnsi="Calibri"/>
        </w:rPr>
        <w:t xml:space="preserve">ngagement - </w:t>
      </w:r>
      <w:r w:rsidRPr="005075C4">
        <w:rPr>
          <w:rFonts w:ascii="Calibri" w:hAnsi="Calibri"/>
        </w:rPr>
        <w:t>E</w:t>
      </w:r>
      <w:r w:rsidR="00134A2D">
        <w:rPr>
          <w:rFonts w:ascii="Calibri" w:hAnsi="Calibri"/>
        </w:rPr>
        <w:t xml:space="preserve">EMG, AmeriCorps, On My Way Pre-K </w:t>
      </w:r>
      <w:r w:rsidR="00DF4554">
        <w:rPr>
          <w:rFonts w:ascii="Calibri" w:hAnsi="Calibri"/>
        </w:rPr>
        <w:t>(Katie Herron)</w:t>
      </w:r>
    </w:p>
    <w:p w14:paraId="564AAD7D" w14:textId="735C119C" w:rsidR="00DF4554" w:rsidRPr="005075C4" w:rsidRDefault="00DF4554" w:rsidP="005075C4">
      <w:pPr>
        <w:ind w:left="2160"/>
        <w:rPr>
          <w:rFonts w:ascii="Calibri" w:hAnsi="Calibri"/>
        </w:rPr>
      </w:pPr>
      <w:r>
        <w:rPr>
          <w:rFonts w:ascii="Calibri" w:hAnsi="Calibri"/>
        </w:rPr>
        <w:t xml:space="preserve">Family Outcomes </w:t>
      </w:r>
      <w:r w:rsidR="00134A2D">
        <w:rPr>
          <w:rFonts w:ascii="Calibri" w:hAnsi="Calibri"/>
        </w:rPr>
        <w:t>–</w:t>
      </w:r>
      <w:r>
        <w:rPr>
          <w:rFonts w:ascii="Calibri" w:hAnsi="Calibri"/>
        </w:rPr>
        <w:t xml:space="preserve"> </w:t>
      </w:r>
      <w:r w:rsidR="00134A2D">
        <w:rPr>
          <w:rFonts w:ascii="Calibri" w:hAnsi="Calibri"/>
        </w:rPr>
        <w:t xml:space="preserve">On My Way Pre-K, </w:t>
      </w:r>
      <w:r w:rsidR="00D1531D">
        <w:rPr>
          <w:rFonts w:ascii="Calibri" w:hAnsi="Calibri"/>
        </w:rPr>
        <w:t>Head Start, ISTAR-KR, Paths to QUALITY</w:t>
      </w:r>
      <w:r w:rsidR="005F6438">
        <w:rPr>
          <w:rFonts w:ascii="Calibri" w:hAnsi="Calibri"/>
        </w:rPr>
        <w:t xml:space="preserve"> (Megan Purcell)</w:t>
      </w:r>
    </w:p>
    <w:p w14:paraId="1884FA26" w14:textId="78AE4AF1" w:rsidR="00E36C13" w:rsidRPr="00E36C13" w:rsidRDefault="00D10FE6" w:rsidP="005075C4">
      <w:pPr>
        <w:ind w:left="1714"/>
        <w:rPr>
          <w:rFonts w:ascii="Calibri" w:hAnsi="Calibri"/>
        </w:rPr>
      </w:pPr>
      <w:r>
        <w:rPr>
          <w:rFonts w:ascii="Calibri" w:hAnsi="Calibri"/>
        </w:rPr>
        <w:t xml:space="preserve">Outline gaps in data and brainstorm </w:t>
      </w:r>
      <w:r w:rsidR="00A97E1A">
        <w:rPr>
          <w:rFonts w:ascii="Calibri" w:hAnsi="Calibri"/>
        </w:rPr>
        <w:t>next steps to fill data gaps</w:t>
      </w:r>
    </w:p>
    <w:p w14:paraId="063EB691" w14:textId="68D74D2B" w:rsidR="00ED4A0A" w:rsidRPr="00C51AC7" w:rsidRDefault="00EC1454" w:rsidP="00C51AC7">
      <w:pPr>
        <w:spacing w:line="480" w:lineRule="auto"/>
        <w:ind w:left="1440"/>
        <w:rPr>
          <w:rFonts w:ascii="Calibri" w:hAnsi="Calibri"/>
          <w:b/>
        </w:rPr>
      </w:pPr>
      <w:r w:rsidRPr="005D3C25">
        <w:rPr>
          <w:rFonts w:ascii="Calibri" w:hAnsi="Calibri"/>
          <w:b/>
        </w:rPr>
        <w:t>V. R</w:t>
      </w:r>
      <w:r w:rsidR="005075C4">
        <w:rPr>
          <w:rFonts w:ascii="Calibri" w:hAnsi="Calibri"/>
          <w:b/>
        </w:rPr>
        <w:t>eview of Next Steps</w:t>
      </w:r>
    </w:p>
    <w:p w14:paraId="2EEE8E40" w14:textId="160425C4" w:rsidR="0074016D" w:rsidRPr="005D3C25" w:rsidRDefault="00C51AC7" w:rsidP="00C22FBC">
      <w:pPr>
        <w:ind w:left="1440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EC1454" w:rsidRPr="005D3C25">
        <w:rPr>
          <w:rFonts w:ascii="Calibri" w:hAnsi="Calibri"/>
          <w:b/>
        </w:rPr>
        <w:t>I</w:t>
      </w:r>
      <w:r w:rsidR="00C22FBC" w:rsidRPr="005D3C25">
        <w:rPr>
          <w:rFonts w:ascii="Calibri" w:hAnsi="Calibri"/>
          <w:b/>
        </w:rPr>
        <w:t>. Adjournment</w:t>
      </w:r>
    </w:p>
    <w:sectPr w:rsidR="0074016D" w:rsidRPr="005D3C25" w:rsidSect="00C22FBC">
      <w:headerReference w:type="default" r:id="rId7"/>
      <w:footerReference w:type="default" r:id="rId8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87822" w14:textId="77777777" w:rsidR="00631C14" w:rsidRDefault="00631C14" w:rsidP="00E82CE9">
      <w:pPr>
        <w:spacing w:after="0" w:line="240" w:lineRule="auto"/>
      </w:pPr>
      <w:r>
        <w:separator/>
      </w:r>
    </w:p>
  </w:endnote>
  <w:endnote w:type="continuationSeparator" w:id="0">
    <w:p w14:paraId="1F192813" w14:textId="77777777" w:rsidR="00631C14" w:rsidRDefault="00631C14" w:rsidP="00E8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418FF" w14:textId="77777777" w:rsidR="00EC1454" w:rsidRDefault="00EC1454">
    <w:pPr>
      <w:pStyle w:val="Footer"/>
    </w:pPr>
  </w:p>
  <w:p w14:paraId="486FDBBB" w14:textId="77777777" w:rsidR="00EC1454" w:rsidRDefault="00EC14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70122FD5" wp14:editId="04C1EC27">
              <wp:simplePos x="0" y="0"/>
              <wp:positionH relativeFrom="page">
                <wp:posOffset>-165735</wp:posOffset>
              </wp:positionH>
              <wp:positionV relativeFrom="page">
                <wp:align>bottom</wp:align>
              </wp:positionV>
              <wp:extent cx="7943850" cy="294640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3850" cy="294640"/>
                      </a:xfrm>
                      <a:prstGeom prst="rect">
                        <a:avLst/>
                      </a:prstGeom>
                      <a:solidFill>
                        <a:srgbClr val="218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11DBF84" id="Rectangle 12" o:spid="_x0000_s1026" style="position:absolute;margin-left:-13.05pt;margin-top:0;width:625.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" fillcolor="#218d8f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1" layoutInCell="1" allowOverlap="1" wp14:anchorId="1E8D4BB1" wp14:editId="2D9D8FA2">
              <wp:simplePos x="0" y="0"/>
              <wp:positionH relativeFrom="page">
                <wp:posOffset>4857750</wp:posOffset>
              </wp:positionH>
              <wp:positionV relativeFrom="page">
                <wp:posOffset>9791700</wp:posOffset>
              </wp:positionV>
              <wp:extent cx="2907792" cy="274320"/>
              <wp:effectExtent l="0" t="0" r="0" b="0"/>
              <wp:wrapSquare wrapText="bothSides"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7792" cy="274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7349F" w14:textId="02D16D92" w:rsidR="00EC1454" w:rsidRPr="001109A2" w:rsidRDefault="00C55ECF" w:rsidP="00345404">
                          <w:pPr>
                            <w:jc w:val="right"/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4</w:t>
                          </w:r>
                          <w:r w:rsidR="00EC1454"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/</w:t>
                          </w:r>
                          <w:r w:rsidR="007706B6"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29</w:t>
                          </w:r>
                          <w:r w:rsidR="00EC1454">
                            <w:rPr>
                              <w:rFonts w:ascii="Franklin Gothic Book" w:hAnsi="Franklin Gothic Book"/>
                              <w:color w:val="FFFFFF" w:themeColor="background1"/>
                              <w:sz w:val="18"/>
                            </w:rPr>
                            <w:t>/2016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8D4BB1"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382.5pt;margin-top:771pt;width:228.95pt;height:21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" filled="f" stroked="f">
              <v:textbox>
                <w:txbxContent>
                  <w:p w14:paraId="0E27349F" w14:textId="02D16D92" w:rsidR="00EC1454" w:rsidRPr="001109A2" w:rsidRDefault="00C55ECF" w:rsidP="00345404">
                    <w:pPr>
                      <w:jc w:val="right"/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4</w:t>
                    </w:r>
                    <w:r w:rsidR="00EC1454"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/</w:t>
                    </w:r>
                    <w:r w:rsidR="007706B6"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29</w:t>
                    </w:r>
                    <w:r w:rsidR="00EC1454">
                      <w:rPr>
                        <w:rFonts w:ascii="Franklin Gothic Book" w:hAnsi="Franklin Gothic Book"/>
                        <w:color w:val="FFFFFF" w:themeColor="background1"/>
                        <w:sz w:val="18"/>
                      </w:rPr>
                      <w:t>/2016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25F12" w14:textId="77777777" w:rsidR="00631C14" w:rsidRDefault="00631C14" w:rsidP="00E82CE9">
      <w:pPr>
        <w:spacing w:after="0" w:line="240" w:lineRule="auto"/>
      </w:pPr>
      <w:r>
        <w:separator/>
      </w:r>
    </w:p>
  </w:footnote>
  <w:footnote w:type="continuationSeparator" w:id="0">
    <w:p w14:paraId="73C88BB1" w14:textId="77777777" w:rsidR="00631C14" w:rsidRDefault="00631C14" w:rsidP="00E82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74907" w14:textId="77777777" w:rsidR="00EC1454" w:rsidRDefault="00EC145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5925FA18" wp14:editId="20F84622">
              <wp:simplePos x="0" y="0"/>
              <wp:positionH relativeFrom="column">
                <wp:posOffset>-925830</wp:posOffset>
              </wp:positionH>
              <wp:positionV relativeFrom="page">
                <wp:posOffset>1518285</wp:posOffset>
              </wp:positionV>
              <wp:extent cx="1490345" cy="854011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0345" cy="85401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6F1A47EA" id="Rectangle 8" o:spid="_x0000_s1026" style="position:absolute;margin-left:-72.9pt;margin-top:119.55pt;width:117.35pt;height:67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" fillcolor="#a6b727 [3204]" stroked="f" strokeweight="1.5pt">
              <w10:wrap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1" layoutInCell="1" allowOverlap="1" wp14:anchorId="6FA750E7" wp14:editId="00D7A3DC">
              <wp:simplePos x="0" y="0"/>
              <wp:positionH relativeFrom="column">
                <wp:posOffset>-859790</wp:posOffset>
              </wp:positionH>
              <wp:positionV relativeFrom="page">
                <wp:posOffset>1932940</wp:posOffset>
              </wp:positionV>
              <wp:extent cx="1353185" cy="6839585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185" cy="68395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9BF486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32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32"/>
                            </w:rPr>
                            <w:t>Members</w:t>
                          </w:r>
                        </w:p>
                        <w:p w14:paraId="4A0074C6" w14:textId="77777777" w:rsidR="00EC1454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Kevin Bain</w:t>
                          </w:r>
                        </w:p>
                        <w:p w14:paraId="437C91B5" w14:textId="5F6044E4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Robin Atkins</w:t>
                          </w:r>
                        </w:p>
                        <w:p w14:paraId="097172CB" w14:textId="05CBB616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M. Cindy Frey</w:t>
                          </w:r>
                        </w:p>
                        <w:p w14:paraId="604D8446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Connie Sherman</w:t>
                          </w:r>
                        </w:p>
                        <w:p w14:paraId="18D869EB" w14:textId="77777777" w:rsidR="00EC1454" w:rsidRPr="001109A2" w:rsidRDefault="00EC1454" w:rsidP="00C22FBC">
                          <w:pPr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</w:pPr>
                          <w:r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20"/>
                            </w:rPr>
                            <w:t>Christopher Stokes</w:t>
                          </w:r>
                        </w:p>
                        <w:p w14:paraId="416412D8" w14:textId="77777777" w:rsidR="00EC1454" w:rsidRDefault="00EC1454" w:rsidP="00C22F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A750E7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6" type="#_x0000_t202" style="position:absolute;margin-left:-67.7pt;margin-top:152.2pt;width:106.55pt;height:538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" filled="f" stroked="f">
              <v:textbox>
                <w:txbxContent>
                  <w:p w14:paraId="109BF486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32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32"/>
                      </w:rPr>
                      <w:t>Members</w:t>
                    </w:r>
                  </w:p>
                  <w:p w14:paraId="4A0074C6" w14:textId="77777777" w:rsidR="00EC1454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Kevin Bain</w:t>
                    </w:r>
                  </w:p>
                  <w:p w14:paraId="437C91B5" w14:textId="5F6044E4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Robin Atkins</w:t>
                    </w:r>
                  </w:p>
                  <w:p w14:paraId="097172CB" w14:textId="05CBB616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M. Cindy Frey</w:t>
                    </w:r>
                  </w:p>
                  <w:p w14:paraId="604D8446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Connie Sherman</w:t>
                    </w:r>
                  </w:p>
                  <w:p w14:paraId="18D869EB" w14:textId="77777777" w:rsidR="00EC1454" w:rsidRPr="001109A2" w:rsidRDefault="00EC1454" w:rsidP="00C22FBC">
                    <w:pPr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</w:pPr>
                    <w:r w:rsidRPr="001109A2">
                      <w:rPr>
                        <w:rFonts w:ascii="Franklin Gothic Book" w:hAnsi="Franklin Gothic Book"/>
                        <w:color w:val="FFFFFF" w:themeColor="background1"/>
                        <w:sz w:val="20"/>
                      </w:rPr>
                      <w:t>Christopher Stokes</w:t>
                    </w:r>
                  </w:p>
                  <w:p w14:paraId="416412D8" w14:textId="77777777" w:rsidR="00EC1454" w:rsidRDefault="00EC1454" w:rsidP="00C22FBC"/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BB5DECC" wp14:editId="3B313AF0">
              <wp:simplePos x="0" y="0"/>
              <wp:positionH relativeFrom="page">
                <wp:posOffset>266700</wp:posOffset>
              </wp:positionH>
              <wp:positionV relativeFrom="page">
                <wp:posOffset>0</wp:posOffset>
              </wp:positionV>
              <wp:extent cx="7498080" cy="274320"/>
              <wp:effectExtent l="0" t="0" r="762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98080" cy="274320"/>
                      </a:xfrm>
                      <a:prstGeom prst="rect">
                        <a:avLst/>
                      </a:prstGeom>
                      <a:solidFill>
                        <a:srgbClr val="218D8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14969AA3" id="Rectangle 6" o:spid="_x0000_s1026" style="position:absolute;margin-left:21pt;margin-top:0;width:590.4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" fillcolor="#218d8f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3" behindDoc="0" locked="1" layoutInCell="1" allowOverlap="1" wp14:anchorId="6AAECDBF" wp14:editId="4F17F9F1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352800" cy="150939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2800" cy="1509395"/>
                      </a:xfrm>
                      <a:prstGeom prst="rect">
                        <a:avLst/>
                      </a:prstGeom>
                      <a:solidFill>
                        <a:srgbClr val="EA3F2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250BCCC4" id="Rectangle 7" o:spid="_x0000_s1026" style="position:absolute;margin-left:212.8pt;margin-top:0;width:264pt;height:118.85pt;z-index:25165926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" fillcolor="#ea3f25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65DC7F6B" wp14:editId="62B624D8">
              <wp:simplePos x="0" y="0"/>
              <wp:positionH relativeFrom="column">
                <wp:posOffset>3594735</wp:posOffset>
              </wp:positionH>
              <wp:positionV relativeFrom="page">
                <wp:posOffset>339725</wp:posOffset>
              </wp:positionV>
              <wp:extent cx="3213735" cy="1142365"/>
              <wp:effectExtent l="0" t="0" r="0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3735" cy="11423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EF408C" w14:textId="06BAC428" w:rsidR="009A2985" w:rsidRPr="00234E9B" w:rsidRDefault="00CF7935" w:rsidP="00234E9B">
                          <w:pPr>
                            <w:spacing w:after="0"/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Evaluation of Child </w:t>
                          </w:r>
                          <w:r w:rsidR="00A82F58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and Family </w:t>
                          </w:r>
                          <w:r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>Outcomes</w:t>
                          </w:r>
                          <w:r w:rsidR="00234E9B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>/Family Engagement</w:t>
                          </w:r>
                          <w:r w:rsidR="00EC1454" w:rsidRPr="001109A2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 Workgroup</w:t>
                          </w:r>
                          <w:r w:rsidR="00EC1454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234E9B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Joint </w:t>
                          </w:r>
                          <w:r w:rsidR="009A2985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>Meeting Agenda</w:t>
                          </w:r>
                          <w:r w:rsidR="00234E9B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 xml:space="preserve"> </w:t>
                          </w:r>
                          <w:r w:rsidR="00234E9B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ab/>
                          </w:r>
                          <w:r w:rsidR="00234E9B">
                            <w:rPr>
                              <w:rFonts w:ascii="Franklin Gothic Book" w:hAnsi="Franklin Gothic Book"/>
                              <w:color w:val="FFFFFF" w:themeColor="background1"/>
                              <w:sz w:val="36"/>
                            </w:rPr>
                            <w:tab/>
                          </w:r>
                          <w:r w:rsidR="007706B6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</w:rPr>
                            <w:t>April 29</w:t>
                          </w:r>
                          <w:r w:rsidR="009A2985" w:rsidRPr="009A2985">
                            <w:rPr>
                              <w:rFonts w:ascii="Franklin Gothic Book" w:hAnsi="Franklin Gothic Book"/>
                              <w:color w:val="FFFFFF" w:themeColor="background1"/>
                              <w:sz w:val="28"/>
                            </w:rPr>
                            <w:t>, 2016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DC7F6B" id="_x0000_s1027" type="#_x0000_t202" style="position:absolute;margin-left:283.05pt;margin-top:26.75pt;width:253.05pt;height:8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" filled="f" stroked="f">
              <v:textbox>
                <w:txbxContent>
                  <w:p w14:paraId="18EF408C" w14:textId="06BAC428" w:rsidR="009A2985" w:rsidRPr="00234E9B" w:rsidRDefault="00CF7935" w:rsidP="00234E9B">
                    <w:pPr>
                      <w:spacing w:after="0"/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</w:pPr>
                    <w:r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Evaluation of Child </w:t>
                    </w:r>
                    <w:r w:rsidR="00A82F58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and Family </w:t>
                    </w:r>
                    <w:r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>Outcomes</w:t>
                    </w:r>
                    <w:r w:rsidR="00234E9B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>/Family Engagement</w:t>
                    </w:r>
                    <w:r w:rsidR="00EC1454" w:rsidRPr="001109A2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 Workgroup</w:t>
                    </w:r>
                    <w:r w:rsidR="00EC1454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 </w:t>
                    </w:r>
                    <w:r w:rsidR="00234E9B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Joint </w:t>
                    </w:r>
                    <w:r w:rsidR="009A2985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>Meeting Agenda</w:t>
                    </w:r>
                    <w:r w:rsidR="00234E9B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 xml:space="preserve"> </w:t>
                    </w:r>
                    <w:r w:rsidR="00234E9B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ab/>
                    </w:r>
                    <w:r w:rsidR="00234E9B">
                      <w:rPr>
                        <w:rFonts w:ascii="Franklin Gothic Book" w:hAnsi="Franklin Gothic Book"/>
                        <w:color w:val="FFFFFF" w:themeColor="background1"/>
                        <w:sz w:val="36"/>
                      </w:rPr>
                      <w:tab/>
                    </w:r>
                    <w:r w:rsidR="007706B6">
                      <w:rPr>
                        <w:rFonts w:ascii="Franklin Gothic Book" w:hAnsi="Franklin Gothic Book"/>
                        <w:color w:val="FFFFFF" w:themeColor="background1"/>
                        <w:sz w:val="28"/>
                      </w:rPr>
                      <w:t>April 29</w:t>
                    </w:r>
                    <w:r w:rsidR="009A2985" w:rsidRPr="009A2985">
                      <w:rPr>
                        <w:rFonts w:ascii="Franklin Gothic Book" w:hAnsi="Franklin Gothic Book"/>
                        <w:color w:val="FFFFFF" w:themeColor="background1"/>
                        <w:sz w:val="28"/>
                      </w:rPr>
                      <w:t>, 2016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1" layoutInCell="1" allowOverlap="1" wp14:anchorId="48648B9E" wp14:editId="18B41640">
          <wp:simplePos x="0" y="0"/>
          <wp:positionH relativeFrom="column">
            <wp:posOffset>-476250</wp:posOffset>
          </wp:positionH>
          <wp:positionV relativeFrom="page">
            <wp:posOffset>542925</wp:posOffset>
          </wp:positionV>
          <wp:extent cx="3310128" cy="649224"/>
          <wp:effectExtent l="0" t="0" r="5080" b="0"/>
          <wp:wrapTopAndBottom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AC_Logo_Colo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128" cy="649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799" behindDoc="0" locked="1" layoutInCell="1" allowOverlap="1" wp14:anchorId="2AFAB811" wp14:editId="6F741FD1">
              <wp:simplePos x="0" y="0"/>
              <wp:positionH relativeFrom="page">
                <wp:posOffset>0</wp:posOffset>
              </wp:positionH>
              <wp:positionV relativeFrom="page">
                <wp:posOffset>19050</wp:posOffset>
              </wp:positionV>
              <wp:extent cx="4544568" cy="1490472"/>
              <wp:effectExtent l="0" t="0" r="889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44568" cy="1490472"/>
                      </a:xfrm>
                      <a:prstGeom prst="rect">
                        <a:avLst/>
                      </a:prstGeom>
                      <a:solidFill>
                        <a:schemeClr val="tx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9051856" id="Rectangle 4" o:spid="_x0000_s1026" style="position:absolute;margin-left:0;margin-top:1.5pt;width:357.85pt;height:117.35pt;z-index:25166079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" fillcolor="#deddd8 [671]" stroked="f" strokeweight="1.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4F5853E" wp14:editId="6A05802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74320" cy="27432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" cy="27432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4CCE7D9E" id="Rectangle 5" o:spid="_x0000_s1026" style="position:absolute;margin-left:0;margin-top:0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" fillcolor="#a6b727 [3204]" stroked="f" strokeweight="1.5pt">
              <w10:wrap anchorx="page" anchory="page"/>
              <w10:anchorlock/>
            </v:rect>
          </w:pict>
        </mc:Fallback>
      </mc:AlternateContent>
    </w:r>
  </w:p>
  <w:p w14:paraId="6D498801" w14:textId="77777777" w:rsidR="00EC1454" w:rsidRDefault="00EC1454">
    <w:pPr>
      <w:pStyle w:val="Header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revisionView w:markup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CE9"/>
    <w:rsid w:val="0001393D"/>
    <w:rsid w:val="00013BCE"/>
    <w:rsid w:val="000454DF"/>
    <w:rsid w:val="000C67E2"/>
    <w:rsid w:val="000D0B53"/>
    <w:rsid w:val="000D3EA2"/>
    <w:rsid w:val="000F1A91"/>
    <w:rsid w:val="001109A2"/>
    <w:rsid w:val="00117943"/>
    <w:rsid w:val="00134A2D"/>
    <w:rsid w:val="001423D0"/>
    <w:rsid w:val="00146073"/>
    <w:rsid w:val="0017019A"/>
    <w:rsid w:val="001C3789"/>
    <w:rsid w:val="001D7C58"/>
    <w:rsid w:val="00211AAA"/>
    <w:rsid w:val="00234E9B"/>
    <w:rsid w:val="00323A77"/>
    <w:rsid w:val="00326785"/>
    <w:rsid w:val="00345404"/>
    <w:rsid w:val="003B0566"/>
    <w:rsid w:val="003F20E0"/>
    <w:rsid w:val="003F6362"/>
    <w:rsid w:val="004463E0"/>
    <w:rsid w:val="004567DE"/>
    <w:rsid w:val="0047649D"/>
    <w:rsid w:val="004D4DA4"/>
    <w:rsid w:val="005017F1"/>
    <w:rsid w:val="005075C4"/>
    <w:rsid w:val="0051321D"/>
    <w:rsid w:val="00515B10"/>
    <w:rsid w:val="0052395D"/>
    <w:rsid w:val="00572925"/>
    <w:rsid w:val="005A5F21"/>
    <w:rsid w:val="005D39B7"/>
    <w:rsid w:val="005D3C25"/>
    <w:rsid w:val="005E1BD8"/>
    <w:rsid w:val="005E3345"/>
    <w:rsid w:val="005F6438"/>
    <w:rsid w:val="00607D29"/>
    <w:rsid w:val="00631C14"/>
    <w:rsid w:val="00646218"/>
    <w:rsid w:val="00722E0C"/>
    <w:rsid w:val="0073567B"/>
    <w:rsid w:val="00737172"/>
    <w:rsid w:val="0074016D"/>
    <w:rsid w:val="00753DB6"/>
    <w:rsid w:val="007706B6"/>
    <w:rsid w:val="007A501F"/>
    <w:rsid w:val="007C5781"/>
    <w:rsid w:val="0084296D"/>
    <w:rsid w:val="0085111A"/>
    <w:rsid w:val="00861BB7"/>
    <w:rsid w:val="00876884"/>
    <w:rsid w:val="008A3087"/>
    <w:rsid w:val="008C561C"/>
    <w:rsid w:val="00916950"/>
    <w:rsid w:val="009A2985"/>
    <w:rsid w:val="00A0484B"/>
    <w:rsid w:val="00A27E31"/>
    <w:rsid w:val="00A53C3C"/>
    <w:rsid w:val="00A82F58"/>
    <w:rsid w:val="00A97E1A"/>
    <w:rsid w:val="00AF0D6D"/>
    <w:rsid w:val="00B30BE8"/>
    <w:rsid w:val="00C22FBC"/>
    <w:rsid w:val="00C31C7F"/>
    <w:rsid w:val="00C51AC7"/>
    <w:rsid w:val="00C55ECF"/>
    <w:rsid w:val="00C87906"/>
    <w:rsid w:val="00CA7B11"/>
    <w:rsid w:val="00CF5C64"/>
    <w:rsid w:val="00CF7935"/>
    <w:rsid w:val="00D07A64"/>
    <w:rsid w:val="00D10FE6"/>
    <w:rsid w:val="00D1531D"/>
    <w:rsid w:val="00D37FA7"/>
    <w:rsid w:val="00D50B7D"/>
    <w:rsid w:val="00D6505C"/>
    <w:rsid w:val="00DA242B"/>
    <w:rsid w:val="00DB66ED"/>
    <w:rsid w:val="00DD6083"/>
    <w:rsid w:val="00DF3B94"/>
    <w:rsid w:val="00DF4554"/>
    <w:rsid w:val="00E36C13"/>
    <w:rsid w:val="00E37380"/>
    <w:rsid w:val="00E4265B"/>
    <w:rsid w:val="00E82CE9"/>
    <w:rsid w:val="00EB19C4"/>
    <w:rsid w:val="00EC1454"/>
    <w:rsid w:val="00ED1700"/>
    <w:rsid w:val="00ED4A0A"/>
    <w:rsid w:val="00F341D4"/>
    <w:rsid w:val="00F73205"/>
    <w:rsid w:val="00F9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CBB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CE9"/>
  </w:style>
  <w:style w:type="paragraph" w:styleId="Footer">
    <w:name w:val="footer"/>
    <w:basedOn w:val="Normal"/>
    <w:link w:val="FooterChar"/>
    <w:uiPriority w:val="99"/>
    <w:unhideWhenUsed/>
    <w:rsid w:val="00E82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CE9"/>
  </w:style>
  <w:style w:type="paragraph" w:styleId="NoSpacing">
    <w:name w:val="No Spacing"/>
    <w:uiPriority w:val="1"/>
    <w:qFormat/>
    <w:rsid w:val="00D07A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308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08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308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8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8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8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8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0566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0566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6B5A9-6DC3-094C-90FA-5164ABC1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Monica DiOrio</cp:lastModifiedBy>
  <cp:revision>20</cp:revision>
  <dcterms:created xsi:type="dcterms:W3CDTF">2016-04-04T20:41:00Z</dcterms:created>
  <dcterms:modified xsi:type="dcterms:W3CDTF">2016-04-25T14:09:00Z</dcterms:modified>
</cp:coreProperties>
</file>